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34F" w:rsidRPr="0097734F" w:rsidRDefault="0097734F" w:rsidP="0097734F">
      <w:pPr>
        <w:spacing w:before="45" w:after="75" w:line="288" w:lineRule="atLeast"/>
        <w:outlineLvl w:val="1"/>
        <w:rPr>
          <w:rFonts w:ascii="Times New Roman" w:eastAsia="Times New Roman" w:hAnsi="Times New Roman" w:cs="Times New Roman"/>
          <w:b/>
          <w:bCs/>
          <w:color w:val="005783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b/>
          <w:bCs/>
          <w:color w:val="005783"/>
          <w:sz w:val="28"/>
          <w:szCs w:val="28"/>
          <w:lang w:eastAsia="ru-RU"/>
        </w:rPr>
        <w:t xml:space="preserve">Памятка по профилактике наркомании и распространения наркотиков, </w:t>
      </w:r>
      <w:proofErr w:type="spellStart"/>
      <w:r w:rsidRPr="0097734F">
        <w:rPr>
          <w:rFonts w:ascii="Times New Roman" w:eastAsia="Times New Roman" w:hAnsi="Times New Roman" w:cs="Times New Roman"/>
          <w:b/>
          <w:bCs/>
          <w:color w:val="005783"/>
          <w:sz w:val="28"/>
          <w:szCs w:val="28"/>
          <w:lang w:eastAsia="ru-RU"/>
        </w:rPr>
        <w:t>психоактивных</w:t>
      </w:r>
      <w:proofErr w:type="spellEnd"/>
      <w:r w:rsidRPr="0097734F">
        <w:rPr>
          <w:rFonts w:ascii="Times New Roman" w:eastAsia="Times New Roman" w:hAnsi="Times New Roman" w:cs="Times New Roman"/>
          <w:b/>
          <w:bCs/>
          <w:color w:val="005783"/>
          <w:sz w:val="28"/>
          <w:szCs w:val="28"/>
          <w:lang w:eastAsia="ru-RU"/>
        </w:rPr>
        <w:t xml:space="preserve"> веществ (ПАВ) и их </w:t>
      </w:r>
      <w:proofErr w:type="spellStart"/>
      <w:r w:rsidRPr="0097734F">
        <w:rPr>
          <w:rFonts w:ascii="Times New Roman" w:eastAsia="Times New Roman" w:hAnsi="Times New Roman" w:cs="Times New Roman"/>
          <w:b/>
          <w:bCs/>
          <w:color w:val="005783"/>
          <w:sz w:val="28"/>
          <w:szCs w:val="28"/>
          <w:lang w:eastAsia="ru-RU"/>
        </w:rPr>
        <w:t>прекурсоров</w:t>
      </w:r>
      <w:proofErr w:type="spellEnd"/>
      <w:r w:rsidRPr="0097734F">
        <w:rPr>
          <w:rFonts w:ascii="Times New Roman" w:eastAsia="Times New Roman" w:hAnsi="Times New Roman" w:cs="Times New Roman"/>
          <w:noProof/>
          <w:color w:val="AC1515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590550" cy="45719"/>
                <wp:effectExtent l="0" t="19050" r="0" b="12065"/>
                <wp:docPr id="1" name="Прямоугольник 1" descr="semya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055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B0709D" id="Прямоугольник 1" o:spid="_x0000_s1026" alt="semya" href="http://prokudskoe.ru/content/stories/images/goichs/semya.jpg" style="width:46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97734F" w:rsidRPr="0097734F" w:rsidRDefault="0097734F" w:rsidP="0097734F">
      <w:pPr>
        <w:spacing w:before="45" w:after="75" w:line="288" w:lineRule="atLeast"/>
        <w:outlineLvl w:val="1"/>
        <w:rPr>
          <w:rFonts w:ascii="Times New Roman" w:eastAsia="Times New Roman" w:hAnsi="Times New Roman" w:cs="Times New Roman"/>
          <w:b/>
          <w:bCs/>
          <w:color w:val="005783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Наркомания</w:t>
      </w: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огромная социальная проблема.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 наркотиков:</w:t>
      </w:r>
      <w:bookmarkStart w:id="0" w:name="_GoBack"/>
      <w:bookmarkEnd w:id="0"/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разрушение здоровья, заболевания, передающихся от наркомана </w:t>
      </w:r>
      <w:proofErr w:type="gram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наркоманы</w:t>
      </w:r>
      <w:proofErr w:type="gram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иглы;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подростковая наркомания (наркомания подростков);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сокращение жизни и причина смертности от передозировки;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жесткая привязанность к наркотикам (зависимости от них);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негативное действие наркотиков на личность наркомана, его поведение и социальный статус;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распад семьи;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полный распад личности, интересов и потеря целей в жизни.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достать деньги на очередную дозу наркоман готов на все – кражи, грабежи и прочие преступления. Каждый наркоман затягивает в наркоманию не менее 4 человек.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7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наркотиков (</w:t>
      </w:r>
      <w:proofErr w:type="spellStart"/>
      <w:r w:rsidRPr="00977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drugs</w:t>
      </w:r>
      <w:proofErr w:type="spellEnd"/>
      <w:r w:rsidRPr="00977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):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производные от конопли - конопля, марихуана, план, гашиш;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производные от опиума (вырабатывается из наркотического мака) - опиум, героин;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кокаин (кокс);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синтетические наркотики (искусственно выведенные наркотические химические соединения) - </w:t>
      </w:r>
      <w:proofErr w:type="spell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амфетамин</w:t>
      </w:r>
      <w:proofErr w:type="spell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экстази</w:t>
      </w:r>
      <w:proofErr w:type="spell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винт, </w:t>
      </w:r>
      <w:proofErr w:type="spell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лсд</w:t>
      </w:r>
      <w:proofErr w:type="spell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lsd</w:t>
      </w:r>
      <w:proofErr w:type="spell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метамфетамин</w:t>
      </w:r>
      <w:proofErr w:type="spell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наркотики.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7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употребления наркотиков: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Основные признаки: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следы от уколов, порезы, синяки (особенно на руках);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наличие свернутых в трубочку бумажек, маленьких ложечек, шприцев и/ или игл от них;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наличие капсул, таблеток, порошков, пузырьков </w:t>
      </w:r>
      <w:proofErr w:type="gram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под</w:t>
      </w:r>
      <w:proofErr w:type="gram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лекарственных или химических препаратов;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тряпочки, пахнущие толуолом; жестяные банки и пустые тюбики из-под клея, бензина, нитрокраски, пустые баллончики из-под лака для волос; бумажные или пластиковые пакеты, пропитанные химическими запахами;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действующему законодательству РФ, незаконное культивирование запрещенных к возделыванию растений, содержащих наркотические вещества, влечет за собой административную или уголовную ответственность для владельцев земельных участков.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статье 231 Уголовного кодекса РФ </w:t>
      </w:r>
      <w:proofErr w:type="spell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езаконное</w:t>
      </w:r>
      <w:proofErr w:type="spell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культивирование в крупном размере растений, содержащих наркотические средства или психотропные вещества либо их </w:t>
      </w:r>
      <w:proofErr w:type="spell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прекурсоры</w:t>
      </w:r>
      <w:proofErr w:type="spell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наказывается штрафом в размере до трехсот тысяч рублей или в размере заработной платы или </w:t>
      </w:r>
      <w:proofErr w:type="gram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иного дохода</w:t>
      </w:r>
      <w:proofErr w:type="gram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осужденного за период до двух лет, либо обязательными работами на срок до четырехсот восьмидесяти часов, либо ограничением свободы на срок до двух лет, либо лишением свободы на тот же срок.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7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методы борьбы с дикорастущей коноплей: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Эксперты считают, что наилучшего результата в борьбе с дикорастущей коноплей можно достичь комплексно: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вводить заброшенные земли в оборот;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засеивать сельскохозяйственными культурами и проводить своевременные мероприятия по вспашке и обработке химикатами. Один куст конопли дает более 20 тысяч семян, которые не теряют всхожести в течение нескольких лет и очень быстро созревают.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Уничтожать механическими способами при помощи тракторов, косилок и скашивания вручную; сжигание </w:t>
      </w:r>
      <w:proofErr w:type="spell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дикорастуших</w:t>
      </w:r>
      <w:proofErr w:type="spell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растений.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Химические способы (обработка территорий специальными ядохимикатами) и иные способы.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планомерная ежегодная работа по уничтожению очагов произрастания дикорастущей конопли принесет хороший результат.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Сокращение количества и площадей очагов дикого произрастания </w:t>
      </w:r>
      <w:proofErr w:type="spell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наркосодержащих</w:t>
      </w:r>
      <w:proofErr w:type="spell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растений, позволит в </w:t>
      </w:r>
      <w:proofErr w:type="spell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</w:t>
      </w:r>
      <w:proofErr w:type="spell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Отказывайтесь от поспешной подачи непроверенных материалов об открытиях и достижениях в области медицины, которые могут вызвать надежду на быстрое и легкое освобождение от наркозависимости, рекламирующих неправдоподобно высокую результативность предлагаемых платных услуг по излечению наркозависимости.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Отказывайтесь от публичного обсуждения доходов, получаемых от наркоторговли, избегайте оглашения финансово-экономической стороны </w:t>
      </w: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наркобизнеса, избегайте информации о рыночной стоимости конфискованных партий наркотических средств.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77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ВНИМАНИЕ!</w:t>
      </w: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7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землевладельцы</w:t>
      </w:r>
      <w:proofErr w:type="gramEnd"/>
      <w:r w:rsidRPr="00977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землепользователи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Обращаем Ваше внимание, что согласно статье 10.5 Кодекса об административных правонарушениях Российской Федерации непринятие землевладельцем или землепользователем мер по уничтожению дикорастущих растений, содержащих наркотические средства или психотропные вещества либо их </w:t>
      </w:r>
      <w:proofErr w:type="spell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прекурсоры</w:t>
      </w:r>
      <w:proofErr w:type="spell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после получения официального предписания уполномоченного органа - влечет наложение административного штрафа на граждан в размере от одной тысячи пятисот до двух тысяч рублей; на должностных лиц - от трех тысяч до четырех тысяч рублей; на юридических лиц - от тридцати тысяч до сорока тысяч рублей.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статья 10.5.1. КОАП РФ предусматривает административную ответственность за незаконное культивирование растений, содержащих наркотические средства или психотропные вещества либо их </w:t>
      </w:r>
      <w:proofErr w:type="spell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прекурсоры</w:t>
      </w:r>
      <w:proofErr w:type="spell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это действие не содержит уголовно наказуемого деяния, -влечет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суток; на юридических лиц - от ста тысяч до трехсот тысяч рублей.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папиросы (особенно «Беломор») в пачках </w:t>
      </w:r>
      <w:proofErr w:type="gram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под</w:t>
      </w:r>
      <w:proofErr w:type="gram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сигарет;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расширенные или суженые зрачки;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нарушение речи, походки и координации движений при отсутствии запаха алкоголя;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7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признаки: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пропажа из дома ценных вещей одежды и др.;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необычные просьбы дать денег;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лживость, изворотливость;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телефонные разговоры (особенно «зашифрованные») с незнакомыми лицами;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проведение времени в компаниях асоциального типа;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изменение круга друзей или появление «товарищей», которые употребляют наркотики;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снижение успеваемости, увеличение количество прогулов, плохое поведение, снижение интереса к обычным развлечениям, привычному времяпрепровождению, спорту, любимым занятиям;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увеличивающееся безразличие к происходящему рядом;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изменение аппетита;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нарушение сна (сонливость или бессонница);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утомляемость, погружённость в себя;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плохое настроение или частые беспричинные смены настроения, регулярные депрессии, нервозность, агрессивность;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невнимательность, ухудшение памяти;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внешняя неопрятность;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покрасневшие или мутные глаза.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7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</w:t>
      </w: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7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снижению риска употребления наркотиков Вашими близкими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паникуйте. Даже если вы уловили подозрительный запах или обнаружили на руке сына или дочери, иного члена семьи, знакомого след укола, это ещё не означает, что теперь человек неминуемо станет наркоманом. Постарайтесь с первых минут стать не врагом, от которого нужно скрываться и таиться, а союзником, который поможет справиться с бедой.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Сохраните доверие. Ваш собственный страх может заставить вас прибегнуть к угрозам, крику, запугиванию. Это оттолкнёт человека, заставит его замкнуться. Не спешите делать выводы. Возможно это первое и последнее знакомство с наркотиком.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Оказывайте поддержку. «Мне не нравится, что ты сейчас делаешь, но я всё же люблю тебя» - вот основная мысль, которую вы должны донести до близкого Вам человека. Он должен чувствовать, что бы с ним не произошло, он сможет с вами откровенно поговорить об этом.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важно, чтобы родители беседовали с детьми о наркотиках, последствиях их употребления. При малейшем подозрении, что ребенок употребляет наркотики, необходимо сразу же поговорить с ним. Поощряйте интересы и увлечения подростка, которые должны стать альтернативой наркотику, интересуйтесь его друзьями, приглашайте их к себе домой. И наконец, помните, что сильнее всего на подростка будет действовать ваш личный пример. Подумайте о своём собственном отношении к некоторым веществам типа табака, алкоголя, лекарств.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Обратитесь к специалисту. Если вы убедились, что человек не может справиться с зависимостью от наркотика самостоятельно, и вы не в силах ему помочь, обратитесь к специалисту. Не обязательно сразу к наркологу, лучше начать с психолога или психотерапевта. При этом важно избежать принуждения. В настоящее время существуют различные подходы к лечению наркомании. Посоветуйтесь с разными врачами, выберите тот метод и того врача, который вызовет у вас доверие. Будьте готовы к тому, что спасение вашего близкого может потребовать от вас серьёзных и длительных усилий.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73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наркомании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Профилактика - это не запугивание. Детальное изучение потенциальных возможностей феномена страха для блокирования нежелательного поведения и формирования желательного выявило его принципиальную ограниченность. Эффективность сильного страха, если и может быть высокой, то всегда кратковременна. Если вы перегружаете ребенка </w:t>
      </w:r>
      <w:proofErr w:type="gramStart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негативными эмоциями</w:t>
      </w:r>
      <w:proofErr w:type="gramEnd"/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они не чем не смягчаются, оставляя подростка один на один с данной проблемой срабатывают защитные механизмы психики: вытеснение, подавление, изоляция или искажение.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«Восстановить норму». Снимите давление представлений о «большинстве уже пробовавших». Отказываясь от наркотиков, подросток не должен ощущать себя в меньшинстве, должен чувствовать себя совершенно свободно. Сильным, а не слабым.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Последовательно проводите мысль о том, что употребление наркотиков свидетельствует не о свободе духа и независимости, а о духовной слабости человека. Вскрывайте внутреннюю сущность наркотиков. Сделайте понятие «наркотики» - отталкивающим символом зависимости и несвободы.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от наркотиков - это устойчивый выбор в пользу независимости и свободы.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 упоминайте лишний раз того, с чем боретесь, не вводить эту мысль в сознание подростков (не стоит использовать лозунги типа «Нет наркотикам», «Молодежь против наркотиков»).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опровергайте, а встраивайте параллельную, более сильную картину.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Переносите центр тяжести профилактической работы на тех, кто распространяет наркотики.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Четко формулируйте перед своей аудиторией позицию отрицательного отношения к употреблению любых видов наркотиков и их незаконному обороту.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Руководствуйтесь в своей профессиональной деятельности правовыми, морально-нравственными нормами, считающими прямую либо косвенную пропаганду наркотиков несовместимой с профессиональной этикой.</w:t>
      </w:r>
    </w:p>
    <w:p w:rsidR="0097734F" w:rsidRPr="0097734F" w:rsidRDefault="0097734F" w:rsidP="0097734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3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Воздерживайтесь от описания состояния наркотической эйфории.</w:t>
      </w:r>
    </w:p>
    <w:p w:rsidR="00786383" w:rsidRPr="0097734F" w:rsidRDefault="00786383">
      <w:pPr>
        <w:rPr>
          <w:rFonts w:ascii="Times New Roman" w:hAnsi="Times New Roman" w:cs="Times New Roman"/>
          <w:sz w:val="28"/>
          <w:szCs w:val="28"/>
        </w:rPr>
      </w:pPr>
    </w:p>
    <w:sectPr w:rsidR="00786383" w:rsidRPr="00977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43"/>
    <w:rsid w:val="006C2B43"/>
    <w:rsid w:val="00786383"/>
    <w:rsid w:val="0097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98AF8-9E46-4186-98D3-9DB13D3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73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773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73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73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77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3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6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89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1" w:color="BFBFBF"/>
            <w:right w:val="none" w:sz="0" w:space="0" w:color="auto"/>
          </w:divBdr>
        </w:div>
        <w:div w:id="586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kudskoe.ru/content/stories/images/goichs/semy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1460</Words>
  <Characters>8325</Characters>
  <Application>Microsoft Office Word</Application>
  <DocSecurity>0</DocSecurity>
  <Lines>69</Lines>
  <Paragraphs>19</Paragraphs>
  <ScaleCrop>false</ScaleCrop>
  <Company/>
  <LinksUpToDate>false</LinksUpToDate>
  <CharactersWithSpaces>9766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Теххаус</dc:creator>
  <cp:keywords/>
  <dc:description/>
  <cp:lastModifiedBy>Теххаус</cp:lastModifiedBy>
  <cp:revision>2</cp:revision>
  <dcterms:created xsi:type="dcterms:W3CDTF">2018-04-11T09:34:00Z</dcterms:created>
  <dcterms:modified xsi:type="dcterms:W3CDTF">2018-04-11T09:39:00Z</dcterms:modified>
</cp:coreProperties>
</file>